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4"/>
          <w:szCs w:val="24"/>
          <w:highlight w:val="none"/>
          <w14:ligatures w14:val="none"/>
        </w:rPr>
      </w:pPr>
      <w:r>
        <w:rPr>
          <w:b/>
          <w:bCs/>
          <w:sz w:val="24"/>
          <w:szCs w:val="24"/>
          <w14:ligatures w14:val="none"/>
        </w:rPr>
        <w:t xml:space="preserve">Бытовой</w:t>
      </w:r>
      <w:r>
        <w:rPr>
          <w:b/>
          <w:bCs/>
          <w:sz w:val="24"/>
          <w:szCs w:val="24"/>
          <w14:ligatures w14:val="none"/>
        </w:rPr>
        <w:t xml:space="preserve"> р</w:t>
      </w:r>
      <w:r>
        <w:rPr>
          <w:b/>
          <w:bCs/>
          <w:sz w:val="24"/>
          <w:szCs w:val="24"/>
          <w14:ligatures w14:val="none"/>
        </w:rPr>
        <w:t xml:space="preserve">айдер группы </w:t>
      </w:r>
      <w:r>
        <w:rPr>
          <w:b/>
          <w:bCs/>
          <w:sz w:val="24"/>
          <w:szCs w:val="24"/>
          <w14:ligatures w14:val="none"/>
        </w:rPr>
        <w:t xml:space="preserve">Mila Dinerstein</w:t>
      </w:r>
      <w:r>
        <w:rPr>
          <w:b/>
          <w:bCs/>
          <w:sz w:val="24"/>
          <w:szCs w:val="24"/>
          <w14:ligatures w14:val="none"/>
        </w:rPr>
        <w:br/>
      </w:r>
      <w:r>
        <w:rPr>
          <w:b/>
          <w:bCs/>
          <w:i/>
          <w:iCs/>
          <w:sz w:val="24"/>
          <w:szCs w:val="24"/>
          <w14:ligatures w14:val="none"/>
        </w:rPr>
        <w:t xml:space="preserve">(</w:t>
      </w:r>
      <w:r>
        <w:rPr>
          <w:b/>
          <w:bCs/>
          <w:i/>
          <w:iCs/>
          <w:sz w:val="22"/>
          <w:szCs w:val="22"/>
          <w14:ligatures w14:val="none"/>
        </w:rPr>
        <w:t xml:space="preserve">7 человек</w:t>
      </w:r>
      <w:r>
        <w:rPr>
          <w:b/>
          <w:bCs/>
          <w:i/>
          <w:iCs/>
          <w:sz w:val="22"/>
          <w:szCs w:val="22"/>
        </w:rPr>
        <w:t xml:space="preserve">)</w:t>
      </w:r>
      <w:r>
        <w:rPr>
          <w:sz w:val="22"/>
          <w:szCs w:val="22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jc w:val="center"/>
        <w:rPr>
          <w:b/>
          <w:bCs/>
          <w:sz w:val="22"/>
          <w:szCs w:val="22"/>
          <w14:ligatures w14:val="none"/>
        </w:rPr>
      </w:pPr>
      <w:r>
        <w:rPr>
          <w:b/>
          <w:bCs/>
          <w:sz w:val="22"/>
          <w:szCs w:val="22"/>
          <w14:ligatures w14:val="none"/>
        </w:rPr>
      </w:r>
      <w:r>
        <w:rPr>
          <w:b/>
          <w:bCs/>
          <w:sz w:val="22"/>
          <w:szCs w:val="22"/>
          <w14:ligatures w14:val="none"/>
        </w:rPr>
      </w:r>
      <w:r>
        <w:rPr>
          <w:b/>
          <w:bCs/>
          <w:sz w:val="22"/>
          <w:szCs w:val="22"/>
          <w14:ligatures w14:val="none"/>
        </w:rPr>
      </w:r>
    </w:p>
    <w:p>
      <w:pPr>
        <w:jc w:val="left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1. Транспорт </w:t>
      </w:r>
      <w:r>
        <w:rPr>
          <w:b/>
          <w:bCs/>
          <w:sz w:val="24"/>
          <w:szCs w:val="24"/>
          <w14:ligatures w14:val="none"/>
        </w:rPr>
      </w:r>
      <w:r>
        <w:rPr>
          <w:b/>
          <w:bCs/>
          <w:sz w:val="24"/>
          <w:szCs w:val="24"/>
          <w14:ligatures w14:val="none"/>
        </w:rPr>
      </w:r>
    </w:p>
    <w:p>
      <w:pPr>
        <w:jc w:val="left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</w:rPr>
        <w:t xml:space="preserve">В случае, если мероприятие проводится в Москве, группе понадобится 2 парковочных места на время проведения саундчека и мероприятия 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jc w:val="left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  <w:highlight w:val="none"/>
        </w:rPr>
        <w:t xml:space="preserve">2. </w:t>
      </w:r>
      <w:r>
        <w:rPr>
          <w:b/>
          <w:bCs/>
          <w:sz w:val="24"/>
          <w:szCs w:val="24"/>
        </w:rPr>
        <w:t xml:space="preserve">Гримерная комната </w:t>
      </w:r>
      <w:r>
        <w:rPr>
          <w:b/>
          <w:bCs/>
          <w:sz w:val="24"/>
          <w:szCs w:val="24"/>
          <w14:ligatures w14:val="none"/>
        </w:rPr>
      </w:r>
      <w:r>
        <w:rPr>
          <w:b/>
          <w:bCs/>
          <w:sz w:val="24"/>
          <w:szCs w:val="24"/>
          <w14:ligatures w14:val="none"/>
        </w:rPr>
      </w:r>
    </w:p>
    <w:p>
      <w:pPr>
        <w:jc w:val="left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</w:rPr>
        <w:t xml:space="preserve">Группе требуется одна ОТДЕЛЬНАЯ гримерная комната, закрывающаяся на ключ или  охраняемая сотрудником службы безопасности. В гримерке должно предполагаться свободное  размещение всех участников коллектива – 7 человек. Также возможен вариан</w:t>
      </w:r>
      <w:r>
        <w:rPr>
          <w:sz w:val="24"/>
          <w:szCs w:val="24"/>
        </w:rPr>
        <w:t xml:space="preserve">т 2 маленьких гримерных комнат (зависит от состава и возможностей площадки). Также возможен вариант обособленной (отгороженной) зоны, к которой не будет  доступа у другого персонала/других участников мероприятия/гостей. Ключ предоставляется  менеджеру груп</w:t>
      </w:r>
      <w:r>
        <w:rPr>
          <w:sz w:val="24"/>
          <w:szCs w:val="24"/>
        </w:rPr>
        <w:t xml:space="preserve">пы/одному из участников группы в момент приезда коллектива на площадку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jc w:val="left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 гримерной необходимо наличие:  </w:t>
      </w:r>
      <w:r>
        <w:rPr>
          <w:sz w:val="24"/>
          <w:szCs w:val="24"/>
        </w:rPr>
        <w:br/>
        <w:t xml:space="preserve">- Зеркала в полный рост (минимальное кол-во 1 штука)</w:t>
        <w:br/>
        <w:t xml:space="preserve">- Ролик для одежды (1 шт.) </w:t>
        <w:br/>
        <w:t xml:space="preserve">- Кронштейна или рейлов для одежды (для свободного размещения мин. 5 чехлов с  костюмами)</w:t>
        <w:br/>
        <w:t xml:space="preserve">- Вешалки (мин. 10 штук)</w:t>
        <w:br/>
        <w:t xml:space="preserve"> - 7 стульев / кресел или 2 дивана</w:t>
        <w:br/>
      </w:r>
      <w:r>
        <w:rPr>
          <w:sz w:val="24"/>
          <w:szCs w:val="24"/>
        </w:rPr>
        <w:t xml:space="preserve">- Мусорное ведро </w:t>
        <w:br/>
        <w:t xml:space="preserve">- Бумага белая формата А4 - не менее 10 листов </w:t>
        <w:br/>
        <w:t xml:space="preserve">- Черный маркер</w:t>
      </w:r>
      <w:r>
        <w:rPr>
          <w:sz w:val="24"/>
          <w:szCs w:val="24"/>
          <w:highlight w:val="none"/>
        </w:rPr>
        <w:br/>
      </w:r>
      <w:r>
        <w:rPr>
          <w:sz w:val="24"/>
          <w:szCs w:val="24"/>
        </w:rPr>
        <w:t xml:space="preserve">- Ручного или напольного отпаривателя в состоянии полной исправности, не оставляющего  следы на одежд</w:t>
      </w:r>
      <w:r>
        <w:rPr>
          <w:sz w:val="24"/>
          <w:szCs w:val="24"/>
          <w:highlight w:val="none"/>
        </w:rPr>
        <w:t xml:space="preserve">е</w:t>
        <w:br/>
      </w:r>
      <w:r>
        <w:rPr>
          <w:sz w:val="24"/>
          <w:szCs w:val="24"/>
        </w:rPr>
        <w:t xml:space="preserve">-10 бутылок негазированной воды объемом 0,5 л / или доступа к питьевой воде в гримерке </w:t>
      </w:r>
      <w:r>
        <w:rPr>
          <w:sz w:val="24"/>
          <w:szCs w:val="24"/>
          <w:highlight w:val="none"/>
        </w:rPr>
        <w:br/>
      </w:r>
      <w:r>
        <w:rPr>
          <w:sz w:val="24"/>
          <w:szCs w:val="24"/>
        </w:rPr>
        <w:t xml:space="preserve">- Доступа к 5 розеткам (удлинителю) 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jc w:val="left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 ХОЛОДНОЕ ВРЕМЯ ГОДА (ОСЕНЬ, ЗИМА) ГРИМЕРКА ДОЛЖНА БЫТЬ ОБОРУДОВАНА: </w:t>
      </w:r>
      <w:r>
        <w:rPr>
          <w:sz w:val="24"/>
          <w:szCs w:val="24"/>
        </w:rPr>
        <w:br/>
        <w:t xml:space="preserve">- Обогревателем или тепловой пушкой / радиатором / батареей с рассчитанной на данное  помещение мощностью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jc w:val="left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3. Питание и дополнительно в гримерке необходимо: </w:t>
      </w:r>
      <w:r>
        <w:rPr>
          <w:b/>
          <w:bCs/>
          <w:sz w:val="24"/>
          <w:szCs w:val="24"/>
          <w14:ligatures w14:val="none"/>
        </w:rPr>
      </w:r>
      <w:r>
        <w:rPr>
          <w:b/>
          <w:bCs/>
          <w:sz w:val="24"/>
          <w:szCs w:val="24"/>
          <w14:ligatures w14:val="none"/>
        </w:rPr>
      </w:r>
    </w:p>
    <w:p>
      <w:pPr>
        <w:jc w:val="left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</w:rPr>
        <w:t xml:space="preserve">- Кофе (зерновой/капсульный) + кофемашина в постоянном неограниченном доступе (или возможность заказа кофе без ограничений по количеству и времени) </w:t>
        <w:br/>
        <w:t xml:space="preserve">- Чай черный, зеленый (или возможность заказа чая без огра</w:t>
      </w:r>
      <w:r>
        <w:rPr>
          <w:sz w:val="24"/>
          <w:szCs w:val="24"/>
        </w:rPr>
        <w:t xml:space="preserve">ничений по количеству и времени) </w:t>
        <w:br/>
        <w:t xml:space="preserve">- Молоко или сливки  </w:t>
        <w:br/>
        <w:t xml:space="preserve">- Бутерброды (сыр/ветчина/рыба/овощи - по 3 шт. на человека) </w:t>
        <w:br/>
        <w:t xml:space="preserve">- Овощная тарелка (помидоры, огурцы, зелень) </w:t>
        <w:br/>
        <w:t xml:space="preserve">- Фруктовая ваза (яблоки, виноград, апельсины)</w:t>
        <w:br/>
      </w:r>
      <w:r>
        <w:rPr>
          <w:sz w:val="24"/>
          <w:szCs w:val="24"/>
        </w:rPr>
        <w:t xml:space="preserve">- Red Bull – 2 банки </w:t>
      </w:r>
      <w:r>
        <w:rPr>
          <w:sz w:val="24"/>
          <w:szCs w:val="24"/>
          <w:highlight w:val="none"/>
        </w:rPr>
        <w:br/>
      </w:r>
      <w:r>
        <w:rPr>
          <w:sz w:val="24"/>
          <w:szCs w:val="24"/>
        </w:rPr>
        <w:t xml:space="preserve">- Соки – 2 литра (яблоко, апельсин, мультифрукт)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jc w:val="left"/>
        <w:rPr>
          <w:b/>
          <w:bCs/>
          <w:sz w:val="24"/>
          <w:szCs w:val="24"/>
          <w:highlight w:val="none"/>
          <w14:ligatures w14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  <w:t xml:space="preserve">На сцене во время выступления: Обязательно наличие воды комнатной температуры БЕЗ ГАЗА в бутылках по 0,5 л. – 5 шт. на  сцене во время выступления и 1 шт. в пультовой для звукорежиссёра группы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highlight w:val="none"/>
          <w14:ligatures w14:val="none"/>
        </w:rPr>
      </w:r>
      <w:r>
        <w:rPr>
          <w:b/>
          <w:bCs/>
          <w:sz w:val="24"/>
          <w:szCs w:val="24"/>
          <w:highlight w:val="none"/>
          <w14:ligatures w14:val="none"/>
        </w:rPr>
      </w:r>
    </w:p>
    <w:p>
      <w:pPr>
        <w:jc w:val="left"/>
        <w:rPr>
          <w:b/>
          <w:bCs/>
          <w:sz w:val="24"/>
          <w:szCs w:val="24"/>
          <w:highlight w:val="none"/>
          <w14:ligatures w14:val="none"/>
        </w:rPr>
      </w:pPr>
      <w:r>
        <w:rPr>
          <w:b/>
          <w:bCs/>
          <w:sz w:val="24"/>
          <w:szCs w:val="24"/>
          <w:highlight w:val="none"/>
          <w14:ligatures w14:val="none"/>
        </w:rPr>
      </w:r>
      <w:r>
        <w:rPr>
          <w:b/>
          <w:bCs/>
          <w:sz w:val="24"/>
          <w:szCs w:val="24"/>
          <w:highlight w:val="none"/>
          <w14:ligatures w14:val="none"/>
        </w:rPr>
      </w:r>
      <w:r>
        <w:rPr>
          <w:b/>
          <w:bCs/>
          <w:sz w:val="24"/>
          <w:szCs w:val="24"/>
          <w:highlight w:val="none"/>
          <w14:ligatures w14:val="none"/>
        </w:rPr>
      </w:r>
    </w:p>
    <w:p>
      <w:pPr>
        <w:jc w:val="left"/>
        <w:rPr>
          <w:b/>
          <w:bCs/>
          <w:sz w:val="28"/>
          <w:szCs w:val="28"/>
          <w14:ligatures w14:val="none"/>
        </w:rPr>
      </w:pPr>
      <w:r>
        <w:rPr>
          <w:b/>
          <w:bCs/>
          <w:sz w:val="36"/>
          <w:szCs w:val="36"/>
          <w:highlight w:val="none"/>
          <w14:ligatures w14:val="none"/>
        </w:rPr>
      </w:r>
      <w:r>
        <w:rPr>
          <w:b/>
          <w:bCs/>
          <w:sz w:val="28"/>
          <w:szCs w:val="28"/>
        </w:rPr>
        <w:t xml:space="preserve">Контакты: 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jc w:val="left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Кристина \ менеджер</w:t>
        <w:br/>
        <w:t xml:space="preserve">тел.: 8-961-265-93-94 </w:t>
        <w:br/>
      </w:r>
      <w:r>
        <w:rPr>
          <w:sz w:val="28"/>
          <w:szCs w:val="28"/>
        </w:rPr>
        <w:t xml:space="preserve">kr.lazukina@gmail.com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1 Char"/>
    <w:link w:val="654"/>
    <w:uiPriority w:val="9"/>
    <w:rPr>
      <w:rFonts w:ascii="Liberation Sans" w:hAnsi="Liberation Sans" w:eastAsia="Liberation Sans" w:cs="Liberation Sans"/>
    </w:rPr>
  </w:style>
  <w:style w:type="paragraph" w:styleId="656">
    <w:name w:val="Heading 2"/>
    <w:basedOn w:val="654"/>
    <w:next w:val="830"/>
    <w:link w:val="657"/>
    <w:uiPriority w:val="9"/>
    <w:unhideWhenUsed/>
    <w:qFormat/>
    <w:rPr>
      <w:rFonts w:ascii="Liberation Sans" w:hAnsi="Liberation Sans" w:eastAsia="Liberation Sans" w:cs="Liberation Sans"/>
    </w:rPr>
  </w:style>
  <w:style w:type="character" w:styleId="657">
    <w:name w:val="Heading 2 Char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Arial" w:cs="Liberation Sans"/>
      <w:sz w:val="30"/>
      <w:szCs w:val="30"/>
    </w:rPr>
  </w:style>
  <w:style w:type="character" w:styleId="659">
    <w:name w:val="Heading 3 Char"/>
    <w:link w:val="658"/>
    <w:uiPriority w:val="9"/>
    <w:rPr>
      <w:rFonts w:ascii="Liberation Sans" w:hAnsi="Liberation Sans" w:cs="Liberation Sans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Liberation Sans" w:hAnsi="Liberation Sans" w:eastAsia="Liberation Sans" w:cs="Liberation Sans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Liberation Sans" w:hAnsi="Liberation Sans" w:eastAsia="Liberation Sans" w:cs="Liberation Sans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Liberation Sans" w:hAnsi="Liberation Sans" w:eastAsia="Liberation Sans" w:cs="Liberation Sans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Liberation Sans" w:hAnsi="Liberation Sans" w:eastAsia="Liberation Sans" w:cs="Liberation Sans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Liberation Sans" w:hAnsi="Liberation Sans" w:eastAsia="Liberation Sans" w:cs="Liberation Sans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Liberation Sans" w:hAnsi="Liberation Sans" w:eastAsia="Liberation Sans" w:cs="Liberation Sans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Кристина Лазукина</cp:lastModifiedBy>
  <cp:revision>4</cp:revision>
  <dcterms:modified xsi:type="dcterms:W3CDTF">2025-03-05T10:20:39Z</dcterms:modified>
</cp:coreProperties>
</file>